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9B60689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«Happy Pet»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Учебная практикорентированная работа по информатике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 w:val="1"/>
          <w:sz w:val="24"/>
        </w:rPr>
        <w:t xml:space="preserve"> 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9 класса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Тюшняков Никита Андреевич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Учитель </w:t>
      </w:r>
      <w:r>
        <w:rPr>
          <w:rFonts w:ascii="Times New Roman" w:hAnsi="Times New Roman"/>
          <w:sz w:val="24"/>
        </w:rPr>
        <w:t>Информатики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Климин Алексей Валерьевич</w:t>
      </w: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color w:val="000000"/>
          <w:sz w:val="24"/>
        </w:rPr>
        <w:t>Шадринск</w:t>
      </w:r>
      <w:r>
        <w:rPr>
          <w:rFonts w:ascii="Times New Roman" w:hAnsi="Times New Roman"/>
          <w:color w:val="000000"/>
          <w:sz w:val="24"/>
        </w:rPr>
        <w:br w:type="page"/>
      </w:r>
      <w:bookmarkStart w:id="0" w:name="_GoBack"/>
      <w:bookmarkEnd w:id="0"/>
      <w:r>
        <w:rPr>
          <w:rFonts w:ascii="Times New Roman" w:hAnsi="Times New Roman"/>
          <w:b w:val="1"/>
          <w:color w:val="000000"/>
          <w:sz w:val="32"/>
        </w:rPr>
        <w:t>Содержание</w:t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"_Toc67748173"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Введение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_Toc67748173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5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"_Toc23405920"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Анализ аналогов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_Toc23405920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6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"_Toc155087898"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Этапы Разработки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_Toc155087898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7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"_Toc141481097"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Заключение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_Toc141481097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8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"_Toc225548226"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Рисунки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_Toc225548226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9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"_Toc182392414"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Список литературы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_Toc182392414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13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5"/>
        <w:tabs>
          <w:tab w:val="right" w:pos="9355" w:leader="dot"/>
        </w:tabs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32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0"/>
          <w:sz w:val="32"/>
        </w:rPr>
      </w:pPr>
      <w:bookmarkStart w:id="1" w:name="_Toc67748173"/>
      <w:r>
        <w:rPr>
          <w:rFonts w:ascii="Times New Roman" w:hAnsi="Times New Roman"/>
          <w:b w:val="1"/>
          <w:color w:val="000000"/>
          <w:sz w:val="32"/>
        </w:rPr>
        <w:t xml:space="preserve">Введение </w:t>
      </w:r>
      <w:bookmarkEnd w:id="1"/>
    </w:p>
    <w:p>
      <w:pPr>
        <w:rPr>
          <w:rFonts w:ascii="Times New Roman" w:hAnsi="Times New Roman"/>
          <w:color w:val="000000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 туристического агентства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2" w:name="__RefHeading___Toc1657_934531185"/>
      <w:bookmarkEnd w:id="2"/>
      <w:r>
        <w:rPr>
          <w:rFonts w:ascii="Times New Roman" w:hAnsi="Times New Roman"/>
        </w:rPr>
        <w:t>Задачи: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3" w:name="__RefHeading___Toc1659_934531185"/>
      <w:bookmarkEnd w:id="3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4" w:name="__RefHeading___Toc1661_934531185"/>
      <w:bookmarkEnd w:id="4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  <w:bookmarkStart w:id="5" w:name="__RefHeading___Toc1663_934531185"/>
      <w:bookmarkEnd w:id="5"/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языков программирования PHP и MySQL.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>
      <w:pPr>
        <w:pStyle w:val="P17"/>
        <w:jc w:val="center"/>
        <w:rPr>
          <w:rFonts w:ascii="Times New Roman" w:hAnsi="Times New Roman"/>
          <w:color w:val="00000A"/>
          <w:sz w:val="32"/>
        </w:rPr>
      </w:pPr>
      <w:bookmarkStart w:id="6" w:name="_Toc121871247"/>
      <w:bookmarkEnd w:id="6"/>
      <w:bookmarkStart w:id="7" w:name="_Toc23405920"/>
      <w:r>
        <w:rPr>
          <w:rFonts w:ascii="Times New Roman" w:hAnsi="Times New Roman"/>
          <w:color w:val="00000A"/>
          <w:sz w:val="32"/>
        </w:rPr>
        <w:t>Анализ аналогов</w:t>
      </w:r>
      <w:bookmarkEnd w:id="7"/>
    </w:p>
    <w:p>
      <w:pPr>
        <w:pStyle w:val="P2"/>
        <w:keepNext w:val="1"/>
        <w:keepLines w:val="1"/>
        <w:jc w:val="center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разработки.Одним из таких примеров был выбраны сайты</w:t>
      </w:r>
      <w:bookmarkStart w:id="8" w:name="_dx_frag_StartFragment"/>
      <w:bookmarkEnd w:id="8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Четыре лапы</w:t>
      </w:r>
      <w:r>
        <w:rPr>
          <w:rFonts w:ascii="Times New Roman" w:hAnsi="Times New Roman"/>
          <w:b w:val="1"/>
        </w:rPr>
        <w:t xml:space="preserve"> </w:t>
      </w:r>
      <w:r>
        <w:rPr>
          <w:rFonts w:ascii="Times New Roman" w:hAnsi="Times New Roman"/>
        </w:rPr>
        <w:t xml:space="preserve">и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"https://zvero.ru/" \o "ZVERO.RU"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fldChar w:fldCharType="end"/>
      </w:r>
      <w:r>
        <w:rPr>
          <w:rFonts w:ascii="Times New Roman" w:hAnsi="Times New Roman"/>
          <w:color w:val="000000"/>
          <w:sz w:val="20"/>
        </w:rPr>
        <w:t xml:space="preserve"> . </w:t>
      </w:r>
      <w:r>
        <w:rPr>
          <w:rFonts w:ascii="Times New Roman" w:hAnsi="Times New Roman"/>
          <w:color w:val="000000"/>
          <w:sz w:val="24"/>
        </w:rPr>
        <w:t>У этих сайтов не было одного основного цвета.</w:t>
      </w:r>
    </w:p>
    <w:p>
      <w:p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0"/>
          <w:sz w:val="32"/>
        </w:rPr>
      </w:pPr>
      <w:bookmarkStart w:id="9" w:name="_Toc155087898"/>
      <w:r>
        <w:rPr>
          <w:rFonts w:ascii="Times New Roman" w:hAnsi="Times New Roman"/>
          <w:b w:val="1"/>
          <w:color w:val="000000"/>
          <w:sz w:val="32"/>
        </w:rPr>
        <w:t xml:space="preserve">Этапы Разработки </w:t>
      </w:r>
      <w:bookmarkEnd w:id="9"/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дизайна </w:t>
      </w:r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интерфейса </w:t>
      </w:r>
    </w:p>
    <w:p>
      <w:pPr>
        <w:pStyle w:val="P9"/>
        <w:numPr>
          <w:ilvl w:val="0"/>
          <w:numId w:val="1"/>
        </w:numPr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Разработка базы данных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sz w:val="24"/>
        </w:rPr>
        <w:t xml:space="preserve">На главной странице размещается шапка с логотипом и названием магазина. </w:t>
      </w:r>
      <w:r>
        <w:rPr>
          <w:rFonts w:ascii="Times New Roman" w:hAnsi="Times New Roman"/>
        </w:rPr>
        <w:t>Внешний вид главной страницы компьютерной версии представлен на рисунке 1.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  <w:t>При нажатии на кнопку "Посмотреть друзей", вы попадаете в магазин(рис.2).</w:t>
      </w: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Внешний вид входа представлен на рисунке 3. Внешний вид регистрации представлен на рисунке 4.</w:t>
      </w: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</w:t>
      </w:r>
      <w:r>
        <w:rPr>
          <w:rFonts w:ascii="Times New Roman" w:hAnsi="Times New Roman"/>
          <w:sz w:val="24"/>
        </w:rPr>
        <w:t>и</w:t>
      </w:r>
      <w:r>
        <w:rPr>
          <w:rFonts w:ascii="Times New Roman" w:hAnsi="Times New Roman"/>
          <w:sz w:val="24"/>
        </w:rPr>
        <w:t>стрироваться", вы попадаете на страницу с личный кабинет(Рис.5) .</w:t>
      </w: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jc w:val="lef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color w:val="000000"/>
          <w:sz w:val="32"/>
        </w:rPr>
      </w:pPr>
      <w:bookmarkStart w:id="10" w:name="__RefHeading___Toc2097_2113364828"/>
      <w:bookmarkEnd w:id="10"/>
      <w:bookmarkStart w:id="11" w:name="_Toc121871249"/>
      <w:bookmarkEnd w:id="11"/>
      <w:bookmarkStart w:id="12" w:name="_Toc141481097"/>
      <w:r>
        <w:rPr>
          <w:rFonts w:ascii="Times New Roman" w:hAnsi="Times New Roman"/>
          <w:color w:val="000000"/>
          <w:sz w:val="32"/>
        </w:rPr>
        <w:t>Заключение</w:t>
      </w:r>
      <w:bookmarkEnd w:id="12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  <w:bookmarkStart w:id="13" w:name="_Toc121871250"/>
      <w:bookmarkEnd w:id="13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</w:p>
    <w:p>
      <w:pPr>
        <w:pStyle w:val="P8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pStyle w:val="P17"/>
        <w:jc w:val="center"/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</w:rPr>
        <w:br w:type="page"/>
      </w:r>
      <w:bookmarkStart w:id="14" w:name="_Toc225548226"/>
      <w:bookmarkStart w:id="15" w:name="_Toc337175589"/>
      <w:r>
        <w:rPr>
          <w:rFonts w:ascii="Times New Roman" w:hAnsi="Times New Roman"/>
          <w:b w:val="1"/>
          <w:color w:val="000000"/>
          <w:sz w:val="32"/>
        </w:rPr>
        <w:t>Рисунк</w:t>
      </w:r>
      <w:r>
        <w:rPr>
          <w:rFonts w:ascii="Times New Roman" w:hAnsi="Times New Roman"/>
          <w:b w:val="1"/>
          <w:color w:val="000000"/>
          <w:sz w:val="32"/>
        </w:rPr>
        <w:t>и</w:t>
      </w:r>
      <w:bookmarkEnd w:id="14"/>
    </w:p>
    <w:p>
      <w:pPr>
        <w:rPr>
          <w:rFonts w:ascii="Times New Roman" w:hAnsi="Times New Roman"/>
        </w:rPr>
      </w:pPr>
    </w:p>
    <w:p>
      <w:pPr>
        <w:jc w:val="center"/>
        <w:rPr>
          <w:rFonts w:ascii="Times New Roman" w:hAnsi="Times New Roman"/>
        </w:rPr>
      </w:pPr>
      <w:r>
        <w:drawing>
          <wp:inline xmlns:wp="http://schemas.openxmlformats.org/drawingml/2006/wordprocessingDrawing">
            <wp:extent cx="4377055" cy="221742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2174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1. Внешний вид главной страницы.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340225" cy="221932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2219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2. Внешний вид магазина.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8640" cy="221742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174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1655" cy="220599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20599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19600" cy="22383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383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277745" cy="506666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277745" cy="50666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302510" cy="50895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5089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04335" cy="210312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21031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pStyle w:val="P10"/>
        <w:spacing w:lineRule="auto" w:line="360" w:after="0"/>
        <w:ind w:firstLine="850"/>
        <w:jc w:val="center"/>
        <w:rPr>
          <w:rFonts w:ascii="Times New Roman" w:hAnsi="Times New Roman"/>
        </w:rPr>
      </w:pPr>
    </w:p>
    <w:p>
      <w:pPr>
        <w:pStyle w:val="P17"/>
        <w:jc w:val="center"/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</w:rPr>
        <w:br w:type="page"/>
      </w:r>
      <w:bookmarkStart w:id="16" w:name="_Toc182392414"/>
      <w:r>
        <w:rPr>
          <w:rFonts w:ascii="Times New Roman" w:hAnsi="Times New Roman"/>
          <w:b w:val="1"/>
          <w:color w:val="00000A"/>
          <w:sz w:val="32"/>
        </w:rPr>
        <w:t>Список литературы</w:t>
      </w:r>
      <w:bookmarkEnd w:id="15"/>
      <w:bookmarkEnd w:id="16"/>
    </w:p>
    <w:p>
      <w:pPr>
        <w:pStyle w:val="P2"/>
        <w:keepNext w:val="1"/>
        <w:keepLines w:val="1"/>
        <w:jc w:val="center"/>
        <w:rPr>
          <w:rFonts w:ascii="Times New Roman" w:hAnsi="Times New Roman"/>
          <w:color w:val="00000A"/>
          <w:sz w:val="24"/>
        </w:rPr>
      </w:pP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"https://4lapy.ru"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https://4lapy.ru</w:t>
      </w:r>
      <w:r>
        <w:rPr>
          <w:rStyle w:val="C2"/>
          <w:rFonts w:ascii="Times New Roman" w:hAnsi="Times New Roman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"https://zvero.ru/" \o "ZVERO.RU"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 xml:space="preserve">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https://zvero.ru</w:t>
      </w:r>
      <w:r>
        <w:rPr>
          <w:rStyle w:val="C2"/>
          <w:rFonts w:ascii="Times New Roman" w:hAnsi="Times New Roman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Шаблон сайта "Happy pet(HP)" 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"file:///F:\\HP\\HP.html"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Happy Pet</w:t>
      </w:r>
      <w:r>
        <w:rPr>
          <w:rStyle w:val="C2"/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Sz w:w="11906" w:h="16838" w:code="9"/>
      <w:pgMar w:left="1701" w:right="850" w:top="1134" w:bottom="1134" w:header="0" w:footer="0" w:gutter="0"/>
      <w:pgNumType w:start="3" w:chapSep="period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rPr>
        <w:color w:val="000000"/>
      </w:rPr>
    </w:pPr>
    <w:r>
      <w:rPr>
        <w:color w:val="000000"/>
      </w:rPr>
      <w:t>1</w:t>
    </w:r>
    <w:r>
      <w:rPr>
        <w:color w:val="000000"/>
      </w:rPr>
      <w:fldChar w:fldCharType="begin"/>
    </w:r>
    <w:r>
      <w:rPr>
        <w:color w:val="000000"/>
      </w:rPr>
      <w:instrText xml:space="preserve"> PAGE 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jc w:val="center"/>
    </w:pPr>
  </w:p>
  <w:p>
    <w:pPr>
      <w:jc w:val="center"/>
    </w:pPr>
  </w:p>
</w:ftr>
</file>

<file path=word/numbering.xml><?xml version="1.0" encoding="utf-8"?>
<w:numbering xmlns:w="http://schemas.openxmlformats.org/wordprocessingml/2006/main">
  <w:abstractNum w:abstractNumId="0">
    <w:nsid w:val="0119C79D"/>
    <w:multiLevelType w:val="multilevel"/>
    <w:lvl w:ilvl="0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1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2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3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4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5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6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7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8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2">
    <w:nsid w:val="662461D2"/>
    <w:multiLevelType w:val="hybridMultilevel"/>
    <w:lvl w:ilvl="0" w:tplc="57A0A261">
      <w:start w:val="1"/>
      <w:numFmt w:val="decimal"/>
      <w:suff w:val="tab"/>
      <w:lvlText w:val="%1."/>
      <w:lvlJc w:val="left"/>
      <w:pPr>
        <w:ind w:hanging="354" w:left="720"/>
      </w:pPr>
      <w:rPr/>
    </w:lvl>
    <w:lvl w:ilvl="1" w:tplc="2640310B">
      <w:start w:val="1"/>
      <w:numFmt w:val="decimal"/>
      <w:suff w:val="tab"/>
      <w:lvlText w:val="%2."/>
      <w:lvlJc w:val="left"/>
      <w:pPr>
        <w:ind w:hanging="354" w:left="1440"/>
      </w:pPr>
      <w:rPr/>
    </w:lvl>
    <w:lvl w:ilvl="2" w:tplc="1AEE5282">
      <w:start w:val="1"/>
      <w:numFmt w:val="decimal"/>
      <w:suff w:val="tab"/>
      <w:lvlText w:val="%3."/>
      <w:lvlJc w:val="left"/>
      <w:pPr>
        <w:ind w:hanging="354" w:left="2160"/>
      </w:pPr>
      <w:rPr/>
    </w:lvl>
    <w:lvl w:ilvl="3" w:tplc="3A8EBB25">
      <w:start w:val="1"/>
      <w:numFmt w:val="decimal"/>
      <w:suff w:val="tab"/>
      <w:lvlText w:val="%4."/>
      <w:lvlJc w:val="left"/>
      <w:pPr>
        <w:ind w:hanging="354" w:left="2880"/>
      </w:pPr>
      <w:rPr/>
    </w:lvl>
    <w:lvl w:ilvl="4" w:tplc="69D99132">
      <w:start w:val="1"/>
      <w:numFmt w:val="decimal"/>
      <w:suff w:val="tab"/>
      <w:lvlText w:val="%5."/>
      <w:lvlJc w:val="left"/>
      <w:pPr>
        <w:ind w:hanging="354" w:left="3600"/>
      </w:pPr>
      <w:rPr/>
    </w:lvl>
    <w:lvl w:ilvl="5" w:tplc="0443B41D">
      <w:start w:val="1"/>
      <w:numFmt w:val="decimal"/>
      <w:suff w:val="tab"/>
      <w:lvlText w:val="%6."/>
      <w:lvlJc w:val="left"/>
      <w:pPr>
        <w:ind w:hanging="354" w:left="4320"/>
      </w:pPr>
      <w:rPr/>
    </w:lvl>
    <w:lvl w:ilvl="6" w:tplc="46E21830">
      <w:start w:val="1"/>
      <w:numFmt w:val="decimal"/>
      <w:suff w:val="tab"/>
      <w:lvlText w:val="%7."/>
      <w:lvlJc w:val="left"/>
      <w:pPr>
        <w:ind w:hanging="354" w:left="5040"/>
      </w:pPr>
      <w:rPr/>
    </w:lvl>
    <w:lvl w:ilvl="7" w:tplc="289CB167">
      <w:start w:val="1"/>
      <w:numFmt w:val="decimal"/>
      <w:suff w:val="tab"/>
      <w:lvlText w:val="%8."/>
      <w:lvlJc w:val="left"/>
      <w:pPr>
        <w:ind w:hanging="354" w:left="5760"/>
      </w:pPr>
      <w:rPr/>
    </w:lvl>
    <w:lvl w:ilvl="8" w:tplc="63F6D7D4">
      <w:start w:val="1"/>
      <w:numFmt w:val="decimal"/>
      <w:suff w:val="tab"/>
      <w:lvlText w:val="%9."/>
      <w:lvlJc w:val="left"/>
      <w:pPr>
        <w:ind w:hanging="354" w:left="6480"/>
      </w:pPr>
      <w:rPr/>
    </w:lvl>
  </w:abstractNum>
  <w:abstractNum w:abstractNumId="3">
    <w:nsid w:val="67BEB51E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  <w:tabs>
          <w:tab w:val="left" w:pos="0" w:leader="none"/>
        </w:tabs>
      </w:pPr>
      <w:rPr>
        <w:b w:val="1"/>
        <w:i w:val="0"/>
        <w:sz w:val="22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hanging="360" w:left="1440"/>
        <w:tabs>
          <w:tab w:val="left" w:pos="0" w:leader="none"/>
        </w:tabs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  <w:tabs>
          <w:tab w:val="left" w:pos="0" w:leader="none"/>
        </w:tabs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  <w:tabs>
          <w:tab w:val="left" w:pos="0" w:leader="none"/>
        </w:tabs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  <w:tabs>
          <w:tab w:val="left" w:pos="0" w:leader="none"/>
        </w:tabs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  <w:tabs>
          <w:tab w:val="left" w:pos="0" w:leader="none"/>
        </w:tabs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  <w:tabs>
          <w:tab w:val="left" w:pos="0" w:leader="none"/>
        </w:tabs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  <w:tabs>
          <w:tab w:val="left" w:pos="0" w:leader="none"/>
        </w:tabs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  <w:tabs>
          <w:tab w:val="left" w:pos="0" w:leader="none"/>
        </w:tabs>
      </w:pPr>
      <w:rPr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uppressAutoHyphens w:val="0"/>
      <w:spacing w:lineRule="auto" w:line="276" w:after="200" w:beforeAutospacing="0" w:afterAutospacing="0"/>
    </w:pPr>
    <w:rPr/>
  </w:style>
  <w:style w:type="paragraph" w:styleId="P1">
    <w:name w:val="heading 1"/>
    <w:basedOn w:val="P3"/>
    <w:pPr>
      <w:spacing w:lineRule="auto" w:line="275" w:before="0" w:after="200" w:beforeAutospacing="0" w:afterAutospacing="0"/>
      <w:outlineLvl w:val="0"/>
    </w:pPr>
    <w:rPr>
      <w:b w:val="1"/>
      <w:sz w:val="36"/>
    </w:rPr>
  </w:style>
  <w:style w:type="paragraph" w:styleId="P2">
    <w:name w:val="heading 2"/>
    <w:basedOn w:val="P0"/>
    <w:pPr>
      <w:spacing w:before="200" w:after="0" w:beforeAutospacing="0" w:afterAutospacing="0"/>
      <w:outlineLvl w:val="1"/>
    </w:pPr>
    <w:rPr>
      <w:rFonts w:ascii="Cambria" w:hAnsi="Cambria"/>
      <w:b w:val="1"/>
      <w:color w:val="4F81BD"/>
      <w:sz w:val="26"/>
    </w:rPr>
  </w:style>
  <w:style w:type="paragraph" w:styleId="P3">
    <w:name w:val="Заголовок"/>
    <w:basedOn w:val="P0"/>
    <w:next w:val="P4"/>
    <w:qFormat/>
    <w:pPr>
      <w:keepNext w:val="1"/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"/>
    <w:basedOn w:val="P4"/>
    <w:pPr/>
    <w:rPr/>
  </w:style>
  <w:style w:type="paragraph" w:styleId="P6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7">
    <w:name w:val="index heading"/>
    <w:basedOn w:val="P0"/>
    <w:qFormat/>
    <w:pPr>
      <w:suppressLineNumbers w:val="1"/>
    </w:pPr>
    <w:rPr/>
  </w:style>
  <w:style w:type="paragraph" w:styleId="P8">
    <w:name w:val="Text body"/>
    <w:basedOn w:val="P0"/>
    <w:qFormat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9">
    <w:name w:val="List Paragraph"/>
    <w:basedOn w:val="P0"/>
    <w:qFormat/>
    <w:pPr>
      <w:ind w:left="720"/>
      <w:contextualSpacing w:val="1"/>
    </w:pPr>
    <w:rPr/>
  </w:style>
  <w:style w:type="paragraph" w:styleId="P10">
    <w:name w:val="Standard"/>
    <w:basedOn w:val="P0"/>
    <w:qFormat/>
    <w:pPr/>
    <w:rPr/>
  </w:style>
  <w:style w:type="paragraph" w:styleId="P11">
    <w:name w:val="header"/>
    <w:basedOn w:val="P0"/>
    <w:link w:val="C6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2">
    <w:name w:val="footer"/>
    <w:basedOn w:val="P0"/>
    <w:link w:val="C7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3">
    <w:name w:val="No Spacing"/>
    <w:link w:val="C8"/>
    <w:qFormat/>
    <w:pPr>
      <w:suppressAutoHyphens w:val="0"/>
    </w:pPr>
    <w:rPr/>
  </w:style>
  <w:style w:type="paragraph" w:styleId="P14">
    <w:name w:val="Balloon Text"/>
    <w:basedOn w:val="P0"/>
    <w:link w:val="C9"/>
    <w:semiHidden/>
    <w:pPr>
      <w:spacing w:lineRule="auto" w:line="240" w:after="0" w:beforeAutospacing="0" w:afterAutospacing="0"/>
    </w:pPr>
    <w:rPr>
      <w:rFonts w:ascii="Tahoma" w:hAnsi="Tahoma"/>
      <w:sz w:val="16"/>
    </w:rPr>
  </w:style>
  <w:style w:type="paragraph" w:styleId="P15">
    <w:name w:val="TOC 2"/>
    <w:basedOn w:val="P0"/>
    <w:pPr>
      <w:spacing w:after="100"/>
      <w:ind w:left="221"/>
    </w:pPr>
    <w:rPr/>
  </w:style>
  <w:style w:type="paragraph" w:styleId="P16">
    <w:name w:val="TOC 1"/>
    <w:basedOn w:val="P0"/>
    <w:pPr>
      <w:spacing w:after="100"/>
      <w:ind w:left="0"/>
    </w:pPr>
    <w:rPr/>
  </w:style>
  <w:style w:type="paragraph" w:styleId="P17">
    <w:name w:val="Heading 1"/>
    <w:basedOn w:val="P0"/>
    <w:next w:val="P0"/>
    <w:link w:val="C10"/>
    <w:pPr>
      <w:spacing w:before="480" w:after="0"/>
      <w:outlineLvl w:val="0"/>
    </w:pPr>
    <w:rPr>
      <w:b w:val="1"/>
      <w:color w:val="365F91"/>
      <w:sz w:val="28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line number"/>
    <w:basedOn w:val="C0"/>
    <w:semiHidden/>
    <w:rPr/>
  </w:style>
  <w:style w:type="character" w:styleId="C4">
    <w:name w:val="Нумерация строк"/>
    <w:basedOn w:val="C0"/>
    <w:semiHidden/>
    <w:rPr/>
  </w:style>
  <w:style w:type="character" w:styleId="C5">
    <w:name w:val="Интернет-ссылка"/>
    <w:rPr>
      <w:color w:val="0000FF"/>
      <w:u w:val="single"/>
    </w:rPr>
  </w:style>
  <w:style w:type="character" w:styleId="C6">
    <w:name w:val="Верхний колонтитул Знак"/>
    <w:basedOn w:val="C0"/>
    <w:link w:val="P11"/>
    <w:rPr/>
  </w:style>
  <w:style w:type="character" w:styleId="C7">
    <w:name w:val="Нижний колонтитул Знак"/>
    <w:basedOn w:val="C0"/>
    <w:link w:val="P12"/>
    <w:rPr/>
  </w:style>
  <w:style w:type="character" w:styleId="C8">
    <w:name w:val="Без интервала Знак"/>
    <w:basedOn w:val="C0"/>
    <w:link w:val="P13"/>
    <w:rPr/>
  </w:style>
  <w:style w:type="character" w:styleId="C9">
    <w:name w:val="Текст выноски Знак"/>
    <w:basedOn w:val="C0"/>
    <w:link w:val="P14"/>
    <w:semiHidden/>
    <w:rPr>
      <w:rFonts w:ascii="Tahoma" w:hAnsi="Tahoma"/>
      <w:sz w:val="16"/>
    </w:rPr>
  </w:style>
  <w:style w:type="character" w:styleId="C10">
    <w:name w:val="Heading 1 Char"/>
    <w:basedOn w:val="C0"/>
    <w:link w:val="P17"/>
    <w:hidden/>
    <w:rPr>
      <w:b w:val="1"/>
      <w:color w:val="365F91"/>
      <w:sz w:val="28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Ind w:w="0" w:type="dxa"/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5" Type="http://schemas.openxmlformats.org/officeDocument/2006/relationships/image" Target="/media/image5.png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